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8B3F8" w14:textId="2C66A37D" w:rsidR="007A6E09" w:rsidRDefault="007A6E09">
      <w:pPr>
        <w:rPr>
          <w:rFonts w:ascii="Cambria" w:hAnsi="Cambria"/>
          <w:b/>
          <w:bCs/>
          <w:szCs w:val="36"/>
        </w:rPr>
      </w:pPr>
    </w:p>
    <w:p w14:paraId="59ED377D" w14:textId="777E7731" w:rsidR="00DF32AE" w:rsidRPr="00BB1A18" w:rsidRDefault="00DF32AE" w:rsidP="00DF32AE">
      <w:pPr>
        <w:jc w:val="both"/>
        <w:rPr>
          <w:rFonts w:ascii="Cambria" w:hAnsi="Cambria"/>
          <w:b/>
          <w:bCs/>
          <w:szCs w:val="36"/>
        </w:rPr>
      </w:pPr>
      <w:r w:rsidRPr="00BB1A18">
        <w:rPr>
          <w:rFonts w:ascii="Cambria" w:hAnsi="Cambria"/>
          <w:b/>
          <w:bCs/>
          <w:szCs w:val="36"/>
        </w:rPr>
        <w:t>B</w:t>
      </w:r>
      <w:r w:rsidR="007175D5">
        <w:rPr>
          <w:rFonts w:ascii="Cambria" w:hAnsi="Cambria"/>
          <w:b/>
          <w:bCs/>
          <w:szCs w:val="36"/>
        </w:rPr>
        <w:t>IO PROF.</w:t>
      </w:r>
      <w:r w:rsidRPr="00BB1A18">
        <w:rPr>
          <w:rFonts w:ascii="Cambria" w:hAnsi="Cambria"/>
          <w:b/>
          <w:bCs/>
          <w:szCs w:val="36"/>
        </w:rPr>
        <w:t xml:space="preserve"> NAM PYO SUH</w:t>
      </w:r>
      <w:r>
        <w:rPr>
          <w:rFonts w:ascii="Cambria" w:hAnsi="Cambria"/>
          <w:b/>
          <w:bCs/>
          <w:szCs w:val="36"/>
        </w:rPr>
        <w:t xml:space="preserve"> </w:t>
      </w:r>
    </w:p>
    <w:p w14:paraId="7C7691AB" w14:textId="77777777" w:rsidR="00DF32AE" w:rsidRPr="00BB1A18" w:rsidRDefault="00DF32AE" w:rsidP="00DF32AE">
      <w:pPr>
        <w:jc w:val="both"/>
        <w:rPr>
          <w:rFonts w:ascii="Cambria" w:hAnsi="Cambria"/>
          <w:sz w:val="14"/>
        </w:rPr>
      </w:pPr>
    </w:p>
    <w:p w14:paraId="6BBF5676" w14:textId="14E9CBC0" w:rsidR="00DF32AE" w:rsidRPr="00D06BA4" w:rsidRDefault="00DF32AE" w:rsidP="00DF32AE">
      <w:pPr>
        <w:jc w:val="both"/>
        <w:rPr>
          <w:rFonts w:cstheme="minorHAnsi"/>
        </w:rPr>
      </w:pPr>
      <w:r w:rsidRPr="00D06BA4">
        <w:rPr>
          <w:rFonts w:cstheme="minorHAnsi"/>
        </w:rPr>
        <w:t xml:space="preserve">Professor Nam </w:t>
      </w:r>
      <w:proofErr w:type="spellStart"/>
      <w:r w:rsidRPr="00D06BA4">
        <w:rPr>
          <w:rFonts w:cstheme="minorHAnsi"/>
        </w:rPr>
        <w:t>Pyo</w:t>
      </w:r>
      <w:proofErr w:type="spellEnd"/>
      <w:r w:rsidRPr="00D06BA4">
        <w:rPr>
          <w:rFonts w:cstheme="minorHAnsi"/>
        </w:rPr>
        <w:t xml:space="preserve"> Suh is the Cross</w:t>
      </w:r>
      <w:r w:rsidR="00C4773D">
        <w:rPr>
          <w:rFonts w:cstheme="minorHAnsi"/>
        </w:rPr>
        <w:t>-</w:t>
      </w:r>
      <w:r w:rsidRPr="00D06BA4">
        <w:rPr>
          <w:rFonts w:cstheme="minorHAnsi"/>
        </w:rPr>
        <w:t xml:space="preserve">Professor Emeritus at MIT and was the 13th and 14th President of </w:t>
      </w:r>
      <w:proofErr w:type="spellStart"/>
      <w:r w:rsidR="00C4773D">
        <w:rPr>
          <w:rFonts w:cstheme="minorHAnsi"/>
        </w:rPr>
        <w:t>Koren</w:t>
      </w:r>
      <w:proofErr w:type="spellEnd"/>
      <w:r w:rsidR="00C4773D">
        <w:rPr>
          <w:rFonts w:cstheme="minorHAnsi"/>
        </w:rPr>
        <w:t xml:space="preserve"> Advanced Institute of Science and Technology</w:t>
      </w:r>
      <w:r w:rsidRPr="00D06BA4">
        <w:rPr>
          <w:rFonts w:cstheme="minorHAnsi"/>
        </w:rPr>
        <w:t xml:space="preserve">. In 1984-1988, Dr. Suh was appointed by President Ronald Reagan, confirmed by the U.S. Senate, to be Assistant Director for Engineering of the National Science Foundation. </w:t>
      </w:r>
    </w:p>
    <w:p w14:paraId="089CE0A7" w14:textId="77777777" w:rsidR="00DF32AE" w:rsidRPr="00D06BA4" w:rsidRDefault="00DF32AE" w:rsidP="00DF32AE">
      <w:pPr>
        <w:jc w:val="both"/>
        <w:rPr>
          <w:rFonts w:cstheme="minorHAnsi"/>
        </w:rPr>
      </w:pPr>
      <w:r w:rsidRPr="00D06BA4">
        <w:rPr>
          <w:rFonts w:cstheme="minorHAnsi"/>
        </w:rPr>
        <w:t xml:space="preserve">Professor Suh has spent most of his teaching career at MIT. In 2016, MIT established the Nam </w:t>
      </w:r>
      <w:proofErr w:type="spellStart"/>
      <w:r w:rsidRPr="00D06BA4">
        <w:rPr>
          <w:rFonts w:cstheme="minorHAnsi"/>
        </w:rPr>
        <w:t>Pyo</w:t>
      </w:r>
      <w:proofErr w:type="spellEnd"/>
      <w:r w:rsidRPr="00D06BA4">
        <w:rPr>
          <w:rFonts w:cstheme="minorHAnsi"/>
        </w:rPr>
        <w:t xml:space="preserve"> Suh Professorship in Mechanical Engineering with a significant endowment provided by an alumnus, Mr. Hock Tan, CEO of Broadcom, Inc.</w:t>
      </w:r>
    </w:p>
    <w:p w14:paraId="45B83192" w14:textId="77777777" w:rsidR="00DF32AE" w:rsidRPr="00D06BA4" w:rsidRDefault="00DF32AE" w:rsidP="00DF32AE">
      <w:pPr>
        <w:jc w:val="both"/>
        <w:rPr>
          <w:rFonts w:cstheme="minorHAnsi"/>
        </w:rPr>
      </w:pPr>
      <w:r w:rsidRPr="00D06BA4">
        <w:rPr>
          <w:rFonts w:cstheme="minorHAnsi"/>
        </w:rPr>
        <w:t xml:space="preserve">Professor Suh was Head of Mechanical Engineering for ten years as well as Founding Director of the Laboratory for Manufacturing and Productivity at MIT for eight years. Under his leadership, the Department of Mechanical Engineering transformed from a mechanical engineering department that had its disciplinary base in physics into a department that is based on physics, biology, information science, design, and materials. It was done to educate engineers who can deal with the critical issues of the 21st century. </w:t>
      </w:r>
    </w:p>
    <w:p w14:paraId="675EB278" w14:textId="77777777" w:rsidR="00DF32AE" w:rsidRPr="00D06BA4" w:rsidRDefault="00DF32AE" w:rsidP="00DF32AE">
      <w:pPr>
        <w:jc w:val="both"/>
        <w:rPr>
          <w:rFonts w:cstheme="minorHAnsi"/>
        </w:rPr>
      </w:pPr>
      <w:r w:rsidRPr="00D06BA4">
        <w:rPr>
          <w:rFonts w:cstheme="minorHAnsi"/>
        </w:rPr>
        <w:t xml:space="preserve">Professor Suh assumed the presidency of KAIST in 2006. During his tenure (2006-2013) at KAIST, the worldwide ranking of the university improved the most among all research universities in the world.  In 2016 and 2017, Reuter ranked KAIST as one of the top 10 world's most innovative universities, the only non-U.S. universities in the top 10 in 2016. He also increased the endowment by an order of magnitude during his tenure as well as building over 30 new buildings for research and teaching. He raised hundreds of millions (in the U.S. dollars) for the endowment and new physical facilities to achieve these goals. </w:t>
      </w:r>
    </w:p>
    <w:p w14:paraId="6BDD5E09" w14:textId="77777777" w:rsidR="00DF32AE" w:rsidRPr="00D06BA4" w:rsidRDefault="00DF32AE" w:rsidP="00DF32AE">
      <w:pPr>
        <w:jc w:val="both"/>
        <w:rPr>
          <w:rFonts w:cstheme="minorHAnsi"/>
        </w:rPr>
      </w:pPr>
      <w:r w:rsidRPr="00D06BA4">
        <w:rPr>
          <w:rFonts w:cstheme="minorHAnsi"/>
        </w:rPr>
        <w:t xml:space="preserve">He received many awards, including the 2009 ASME Medal, the 2006 General Pierre </w:t>
      </w:r>
      <w:proofErr w:type="spellStart"/>
      <w:r w:rsidRPr="00D06BA4">
        <w:rPr>
          <w:rFonts w:cstheme="minorHAnsi"/>
        </w:rPr>
        <w:t>Nicolau</w:t>
      </w:r>
      <w:proofErr w:type="spellEnd"/>
      <w:r w:rsidRPr="00D06BA4">
        <w:rPr>
          <w:rFonts w:cstheme="minorHAnsi"/>
        </w:rPr>
        <w:t xml:space="preserve"> Award of CIRP, the 2008 Pony Chung Award, the 2008 Inchon Education Award, the 1997 Ho-Am Prize for Engineering, the 2001 </w:t>
      </w:r>
      <w:proofErr w:type="spellStart"/>
      <w:r w:rsidRPr="00D06BA4">
        <w:rPr>
          <w:rFonts w:cstheme="minorHAnsi"/>
        </w:rPr>
        <w:t>Mensforth</w:t>
      </w:r>
      <w:proofErr w:type="spellEnd"/>
      <w:r w:rsidRPr="00D06BA4">
        <w:rPr>
          <w:rFonts w:cstheme="minorHAnsi"/>
        </w:rPr>
        <w:t xml:space="preserve"> International Gold Medal of IEE (U.K.), the 2001 Hills Millennium Award from IED (U.K.), and the 1988 Distinguished Service Award with Gold Medal of NSF. </w:t>
      </w:r>
    </w:p>
    <w:p w14:paraId="4D78E80D" w14:textId="77777777" w:rsidR="00DF32AE" w:rsidRPr="00D06BA4" w:rsidRDefault="00DF32AE" w:rsidP="00DF32AE">
      <w:pPr>
        <w:jc w:val="both"/>
        <w:rPr>
          <w:rFonts w:cstheme="minorHAnsi"/>
        </w:rPr>
      </w:pPr>
      <w:r w:rsidRPr="00D06BA4">
        <w:rPr>
          <w:rFonts w:cstheme="minorHAnsi"/>
        </w:rPr>
        <w:t xml:space="preserve">He received ten honorary doctorate degrees from ten universities on four continents [U.S., Sweden, Israel, Australia, Portugal, Romania, Turkey, and the 11th from Korea in 2023]. He also received the Gold Medal of the Technical University of Denmark. His main publications are in the field of design, tribology, and manufacturing, including polymer processing. He is the creator of Axiomatic Design Theory, the Delamination Theory of Wear, On-Line Electric Vehicle, Mobile Harbor, etc. He holds over 100 patents on various technologies that he created, some of which have been commercialized. Many of his papers are some of the most highly cited publications in the world. </w:t>
      </w:r>
    </w:p>
    <w:p w14:paraId="529BB77D" w14:textId="77777777" w:rsidR="00DF32AE" w:rsidRPr="00D06BA4" w:rsidRDefault="00DF32AE" w:rsidP="00DF32AE">
      <w:pPr>
        <w:jc w:val="both"/>
        <w:rPr>
          <w:rFonts w:cstheme="minorHAnsi"/>
        </w:rPr>
      </w:pPr>
      <w:r w:rsidRPr="00D06BA4">
        <w:rPr>
          <w:rFonts w:cstheme="minorHAnsi"/>
        </w:rPr>
        <w:t xml:space="preserve">He is a graduate of BB&amp;N, MIT, and CMU. His education benefited from the extra-ordinary generosity of several people. Mr. Edwin H. B. Pratt, Headmaster of Browne and Nichols School, paid his freshman tuition at MIT without informing anyone. His employer, USM Corporation, entirely financed his Ph.D. education at CMU, including his full salary, tuition, and entire research cost. He is most grateful to Dr. </w:t>
      </w:r>
      <w:proofErr w:type="spellStart"/>
      <w:r w:rsidRPr="00D06BA4">
        <w:rPr>
          <w:rFonts w:cstheme="minorHAnsi"/>
        </w:rPr>
        <w:t>Waler</w:t>
      </w:r>
      <w:proofErr w:type="spellEnd"/>
      <w:r w:rsidRPr="00D06BA4">
        <w:rPr>
          <w:rFonts w:cstheme="minorHAnsi"/>
        </w:rPr>
        <w:t xml:space="preserve"> L. Abe of USM for his generosity and trust.</w:t>
      </w:r>
    </w:p>
    <w:p w14:paraId="3ADB284D" w14:textId="77777777" w:rsidR="00DF32AE" w:rsidRPr="00555F21" w:rsidRDefault="00DF32AE" w:rsidP="00DF32AE">
      <w:pPr>
        <w:jc w:val="both"/>
        <w:rPr>
          <w:rFonts w:ascii="Cambria" w:hAnsi="Cambria"/>
          <w:sz w:val="18"/>
          <w:szCs w:val="18"/>
        </w:rPr>
      </w:pPr>
      <w:r w:rsidRPr="00555F21">
        <w:rPr>
          <w:rFonts w:ascii="Cambria" w:hAnsi="Cambria"/>
          <w:sz w:val="18"/>
          <w:szCs w:val="18"/>
        </w:rPr>
        <w:t xml:space="preserve"> </w:t>
      </w:r>
      <w:bookmarkStart w:id="0" w:name="_GoBack"/>
      <w:bookmarkEnd w:id="0"/>
    </w:p>
    <w:sectPr w:rsidR="00DF32AE" w:rsidRPr="00555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FE3D78"/>
    <w:multiLevelType w:val="hybridMultilevel"/>
    <w:tmpl w:val="D6FAF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7A"/>
    <w:rsid w:val="00037683"/>
    <w:rsid w:val="001945BD"/>
    <w:rsid w:val="0030086D"/>
    <w:rsid w:val="003531D9"/>
    <w:rsid w:val="00373611"/>
    <w:rsid w:val="00441F0B"/>
    <w:rsid w:val="00473DC2"/>
    <w:rsid w:val="004A6818"/>
    <w:rsid w:val="004F09B3"/>
    <w:rsid w:val="005007AE"/>
    <w:rsid w:val="00515729"/>
    <w:rsid w:val="0056667C"/>
    <w:rsid w:val="0061138F"/>
    <w:rsid w:val="00673F0F"/>
    <w:rsid w:val="0069507A"/>
    <w:rsid w:val="00716079"/>
    <w:rsid w:val="007175D5"/>
    <w:rsid w:val="007310ED"/>
    <w:rsid w:val="007976FF"/>
    <w:rsid w:val="007A6E09"/>
    <w:rsid w:val="00947E59"/>
    <w:rsid w:val="00A6117E"/>
    <w:rsid w:val="00A90E62"/>
    <w:rsid w:val="00BF73C9"/>
    <w:rsid w:val="00C1263A"/>
    <w:rsid w:val="00C4773D"/>
    <w:rsid w:val="00C53C0A"/>
    <w:rsid w:val="00C817B0"/>
    <w:rsid w:val="00D06BA4"/>
    <w:rsid w:val="00DF32AE"/>
    <w:rsid w:val="00E13AB7"/>
    <w:rsid w:val="00E7699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3FE8E"/>
  <w15:chartTrackingRefBased/>
  <w15:docId w15:val="{AC149C2F-D0E8-40E7-A913-71AE20BB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E59"/>
  </w:style>
  <w:style w:type="paragraph" w:styleId="Heading3">
    <w:name w:val="heading 3"/>
    <w:basedOn w:val="Normal"/>
    <w:next w:val="Normal"/>
    <w:link w:val="Heading3Char"/>
    <w:qFormat/>
    <w:rsid w:val="00A6117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2"/>
    </w:pPr>
    <w:rPr>
      <w:rFonts w:ascii="Bookman Old Style" w:eastAsia="Times New Roman" w:hAnsi="Bookman Old Style" w:cs="Angsana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E59"/>
    <w:pPr>
      <w:ind w:left="720"/>
      <w:contextualSpacing/>
    </w:pPr>
    <w:rPr>
      <w:rFonts w:cs="Mangal"/>
      <w:szCs w:val="20"/>
      <w:lang w:bidi="ne-NP"/>
    </w:rPr>
  </w:style>
  <w:style w:type="character" w:customStyle="1" w:styleId="Heading3Char">
    <w:name w:val="Heading 3 Char"/>
    <w:basedOn w:val="DefaultParagraphFont"/>
    <w:link w:val="Heading3"/>
    <w:rsid w:val="00A6117E"/>
    <w:rPr>
      <w:rFonts w:ascii="Bookman Old Style" w:eastAsia="Times New Roman" w:hAnsi="Bookman Old Style" w:cs="Angsana New"/>
      <w:b/>
      <w:sz w:val="20"/>
      <w:szCs w:val="20"/>
    </w:rPr>
  </w:style>
  <w:style w:type="paragraph" w:styleId="BodyText2">
    <w:name w:val="Body Text 2"/>
    <w:basedOn w:val="Normal"/>
    <w:link w:val="BodyText2Char"/>
    <w:rsid w:val="00A6117E"/>
    <w:pPr>
      <w:widowControl w:val="0"/>
      <w:tabs>
        <w:tab w:val="left" w:pos="720"/>
        <w:tab w:val="left" w:pos="1440"/>
        <w:tab w:val="left" w:pos="2160"/>
        <w:tab w:val="left" w:pos="2880"/>
        <w:tab w:val="left" w:pos="360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Bookman Old Style" w:eastAsia="Times New Roman" w:hAnsi="Bookman Old Style" w:cs="Angsana New"/>
      <w:sz w:val="16"/>
      <w:szCs w:val="20"/>
    </w:rPr>
  </w:style>
  <w:style w:type="character" w:customStyle="1" w:styleId="BodyText2Char">
    <w:name w:val="Body Text 2 Char"/>
    <w:basedOn w:val="DefaultParagraphFont"/>
    <w:link w:val="BodyText2"/>
    <w:rsid w:val="00A6117E"/>
    <w:rPr>
      <w:rFonts w:ascii="Bookman Old Style" w:eastAsia="Times New Roman" w:hAnsi="Bookman Old Style" w:cs="Angsana New"/>
      <w:sz w:val="16"/>
      <w:szCs w:val="20"/>
    </w:rPr>
  </w:style>
  <w:style w:type="character" w:styleId="Hyperlink">
    <w:name w:val="Hyperlink"/>
    <w:basedOn w:val="DefaultParagraphFont"/>
    <w:rsid w:val="00A6117E"/>
    <w:rPr>
      <w:color w:val="0000FF"/>
      <w:u w:val="single"/>
    </w:rPr>
  </w:style>
  <w:style w:type="paragraph" w:styleId="BodyTextIndent">
    <w:name w:val="Body Text Indent"/>
    <w:basedOn w:val="Normal"/>
    <w:link w:val="BodyTextIndentChar"/>
    <w:rsid w:val="00A6117E"/>
    <w:pPr>
      <w:spacing w:after="0" w:line="240" w:lineRule="auto"/>
      <w:ind w:left="720"/>
    </w:pPr>
    <w:rPr>
      <w:rFonts w:ascii="Bookman Old Style" w:eastAsia="Times New Roman" w:hAnsi="Bookman Old Style" w:cs="Angsana New"/>
      <w:iCs/>
      <w:sz w:val="16"/>
      <w:szCs w:val="20"/>
    </w:rPr>
  </w:style>
  <w:style w:type="character" w:customStyle="1" w:styleId="BodyTextIndentChar">
    <w:name w:val="Body Text Indent Char"/>
    <w:basedOn w:val="DefaultParagraphFont"/>
    <w:link w:val="BodyTextIndent"/>
    <w:rsid w:val="00A6117E"/>
    <w:rPr>
      <w:rFonts w:ascii="Bookman Old Style" w:eastAsia="Times New Roman" w:hAnsi="Bookman Old Style" w:cs="Angsana New"/>
      <w:iCs/>
      <w:sz w:val="16"/>
      <w:szCs w:val="20"/>
    </w:rPr>
  </w:style>
  <w:style w:type="paragraph" w:customStyle="1" w:styleId="SectionTitle">
    <w:name w:val="Section Title"/>
    <w:basedOn w:val="Normal"/>
    <w:next w:val="Normal"/>
    <w:rsid w:val="00A6117E"/>
    <w:pPr>
      <w:pBdr>
        <w:bottom w:val="single" w:sz="6" w:space="1" w:color="808080"/>
      </w:pBdr>
      <w:spacing w:before="60" w:after="0" w:line="240" w:lineRule="auto"/>
    </w:pPr>
    <w:rPr>
      <w:rFonts w:ascii="Angsana New" w:eastAsia="Times New Roman" w:hAnsi="Angsana New" w:cs="Angsana New"/>
      <w:caps/>
      <w:spacing w:val="15"/>
      <w:sz w:val="28"/>
      <w:szCs w:val="28"/>
      <w:lang w:bidi="th-TH"/>
    </w:rPr>
  </w:style>
  <w:style w:type="paragraph" w:customStyle="1" w:styleId="Name">
    <w:name w:val="Name"/>
    <w:basedOn w:val="Normal"/>
    <w:next w:val="Normal"/>
    <w:rsid w:val="00A6117E"/>
    <w:pPr>
      <w:spacing w:after="0" w:line="240" w:lineRule="auto"/>
      <w:jc w:val="center"/>
    </w:pPr>
    <w:rPr>
      <w:rFonts w:ascii="Garamond" w:eastAsia="Times New Roman" w:hAnsi="Garamond" w:cs="Angsana New"/>
      <w:caps/>
      <w:spacing w:val="80"/>
      <w:sz w:val="44"/>
      <w:szCs w:val="68"/>
      <w:lang w:bidi="th-TH"/>
    </w:rPr>
  </w:style>
  <w:style w:type="character" w:styleId="UnresolvedMention">
    <w:name w:val="Unresolved Mention"/>
    <w:basedOn w:val="DefaultParagraphFont"/>
    <w:uiPriority w:val="99"/>
    <w:semiHidden/>
    <w:unhideWhenUsed/>
    <w:rsid w:val="00716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7CD52-94AE-47BE-9A03-5FBAB11A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Rajendra Dhoj Joshi</cp:lastModifiedBy>
  <cp:revision>3</cp:revision>
  <dcterms:created xsi:type="dcterms:W3CDTF">2025-09-26T05:37:00Z</dcterms:created>
  <dcterms:modified xsi:type="dcterms:W3CDTF">2025-09-26T05:39:00Z</dcterms:modified>
</cp:coreProperties>
</file>