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DF75E" w14:textId="1A39EE5E" w:rsidR="00666A1D" w:rsidRPr="007D6E84" w:rsidRDefault="00661189" w:rsidP="007D6E8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PROF. </w:t>
      </w:r>
      <w:r w:rsidR="00666A1D" w:rsidRPr="007D6E84">
        <w:rPr>
          <w:rFonts w:cstheme="minorHAnsi"/>
          <w:b/>
          <w:sz w:val="28"/>
          <w:szCs w:val="28"/>
        </w:rPr>
        <w:t>SUZANNE FORTIER</w:t>
      </w:r>
    </w:p>
    <w:p w14:paraId="7E778F30" w14:textId="77777777" w:rsidR="007368BD" w:rsidRPr="007D6E84" w:rsidRDefault="007368BD" w:rsidP="007D6E8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BBD0D90" w14:textId="77777777" w:rsidR="00666A1D" w:rsidRPr="007D6E84" w:rsidRDefault="00666A1D" w:rsidP="007D6E84">
      <w:pPr>
        <w:spacing w:after="0" w:line="240" w:lineRule="auto"/>
        <w:rPr>
          <w:rFonts w:cstheme="minorHAnsi"/>
          <w:sz w:val="28"/>
          <w:szCs w:val="28"/>
        </w:rPr>
      </w:pPr>
    </w:p>
    <w:p w14:paraId="2EBE2F8B" w14:textId="390E3DCA" w:rsidR="004572C6" w:rsidRPr="007D6E84" w:rsidRDefault="004572C6" w:rsidP="009C7D4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D6E84">
        <w:rPr>
          <w:rFonts w:cstheme="minorHAnsi"/>
          <w:sz w:val="28"/>
          <w:szCs w:val="28"/>
        </w:rPr>
        <w:t xml:space="preserve">Suzanne Fortier served as Principal and Vice-Chancellor of McGill University </w:t>
      </w:r>
      <w:r w:rsidR="00C078F1" w:rsidRPr="007D6E84">
        <w:rPr>
          <w:rFonts w:cstheme="minorHAnsi"/>
          <w:sz w:val="28"/>
          <w:szCs w:val="28"/>
        </w:rPr>
        <w:t>from 2013 to 2022</w:t>
      </w:r>
      <w:r w:rsidR="00657583" w:rsidRPr="007D6E84">
        <w:rPr>
          <w:rFonts w:cstheme="minorHAnsi"/>
          <w:sz w:val="28"/>
          <w:szCs w:val="28"/>
        </w:rPr>
        <w:t xml:space="preserve">. </w:t>
      </w:r>
      <w:r w:rsidRPr="007D6E84">
        <w:rPr>
          <w:rFonts w:cstheme="minorHAnsi"/>
          <w:sz w:val="28"/>
          <w:szCs w:val="28"/>
        </w:rPr>
        <w:t>Prior to her appointment as Principal, Professor Fortier was President of the Natural Sciences and Engineering Research Council of Canada (NSERC) from 2006 to 2013</w:t>
      </w:r>
      <w:r w:rsidR="00657583" w:rsidRPr="007D6E84">
        <w:rPr>
          <w:rFonts w:cstheme="minorHAnsi"/>
          <w:sz w:val="28"/>
          <w:szCs w:val="28"/>
        </w:rPr>
        <w:t xml:space="preserve">. </w:t>
      </w:r>
      <w:r w:rsidR="00180C2C" w:rsidRPr="007D6E84">
        <w:rPr>
          <w:rFonts w:cstheme="minorHAnsi"/>
          <w:sz w:val="28"/>
          <w:szCs w:val="28"/>
        </w:rPr>
        <w:t>Previously,</w:t>
      </w:r>
      <w:r w:rsidR="003C41DB" w:rsidRPr="007D6E84">
        <w:rPr>
          <w:rFonts w:cstheme="minorHAnsi"/>
          <w:sz w:val="28"/>
          <w:szCs w:val="28"/>
        </w:rPr>
        <w:t xml:space="preserve"> she was for twenty-</w:t>
      </w:r>
      <w:r w:rsidR="002F4270" w:rsidRPr="007D6E84">
        <w:rPr>
          <w:rFonts w:cstheme="minorHAnsi"/>
          <w:sz w:val="28"/>
          <w:szCs w:val="28"/>
        </w:rPr>
        <w:t>five</w:t>
      </w:r>
      <w:r w:rsidR="003C41DB" w:rsidRPr="007D6E84">
        <w:rPr>
          <w:rFonts w:cstheme="minorHAnsi"/>
          <w:sz w:val="28"/>
          <w:szCs w:val="28"/>
        </w:rPr>
        <w:t xml:space="preserve"> years a member of the faculty </w:t>
      </w:r>
      <w:r w:rsidR="00AF106F" w:rsidRPr="007D6E84">
        <w:rPr>
          <w:rFonts w:cstheme="minorHAnsi"/>
          <w:sz w:val="28"/>
          <w:szCs w:val="28"/>
        </w:rPr>
        <w:t>at Queen’s University</w:t>
      </w:r>
      <w:r w:rsidRPr="007D6E84">
        <w:rPr>
          <w:rFonts w:cstheme="minorHAnsi"/>
          <w:sz w:val="28"/>
          <w:szCs w:val="28"/>
        </w:rPr>
        <w:t xml:space="preserve">, </w:t>
      </w:r>
      <w:r w:rsidR="00AF106F" w:rsidRPr="007D6E84">
        <w:rPr>
          <w:rFonts w:cstheme="minorHAnsi"/>
          <w:sz w:val="28"/>
          <w:szCs w:val="28"/>
        </w:rPr>
        <w:t>where she was a Professor in the Department of Chemistry and in the School of Computing and served as</w:t>
      </w:r>
      <w:r w:rsidRPr="007D6E84">
        <w:rPr>
          <w:rFonts w:cstheme="minorHAnsi"/>
          <w:sz w:val="28"/>
          <w:szCs w:val="28"/>
        </w:rPr>
        <w:t xml:space="preserve"> </w:t>
      </w:r>
      <w:r w:rsidR="00EF4113" w:rsidRPr="007D6E84">
        <w:rPr>
          <w:rFonts w:cstheme="minorHAnsi"/>
          <w:sz w:val="28"/>
          <w:szCs w:val="28"/>
        </w:rPr>
        <w:t xml:space="preserve">Vice-Principal (Research) from 1995 to 2000 and </w:t>
      </w:r>
      <w:r w:rsidRPr="007D6E84">
        <w:rPr>
          <w:rFonts w:cstheme="minorHAnsi"/>
          <w:sz w:val="28"/>
          <w:szCs w:val="28"/>
        </w:rPr>
        <w:t>Vice-Principal (Academic) from 2000 to 2005</w:t>
      </w:r>
      <w:r w:rsidR="00AF106F" w:rsidRPr="007D6E84">
        <w:rPr>
          <w:rFonts w:cstheme="minorHAnsi"/>
          <w:sz w:val="28"/>
          <w:szCs w:val="28"/>
        </w:rPr>
        <w:t>.</w:t>
      </w:r>
      <w:r w:rsidRPr="007D6E84">
        <w:rPr>
          <w:rFonts w:cstheme="minorHAnsi"/>
          <w:sz w:val="28"/>
          <w:szCs w:val="28"/>
        </w:rPr>
        <w:t xml:space="preserve"> </w:t>
      </w:r>
    </w:p>
    <w:p w14:paraId="5132C65B" w14:textId="77777777" w:rsidR="004572C6" w:rsidRPr="007D6E84" w:rsidRDefault="004572C6" w:rsidP="009C7D49">
      <w:pPr>
        <w:spacing w:after="0" w:line="240" w:lineRule="auto"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14:paraId="1AD4258F" w14:textId="2A10A4F4" w:rsidR="00363879" w:rsidRPr="00534EC1" w:rsidRDefault="00363879" w:rsidP="009C7D49">
      <w:pPr>
        <w:pStyle w:val="NormalWeb"/>
        <w:spacing w:after="24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34EC1">
        <w:rPr>
          <w:rFonts w:asciiTheme="minorHAnsi" w:hAnsiTheme="minorHAnsi" w:cstheme="minorHAnsi"/>
          <w:sz w:val="28"/>
          <w:szCs w:val="28"/>
        </w:rPr>
        <w:t xml:space="preserve">She currently </w:t>
      </w:r>
      <w:r w:rsidRPr="00534EC1">
        <w:rPr>
          <w:rFonts w:asciiTheme="minorHAnsi" w:hAnsiTheme="minorHAnsi" w:cstheme="minorHAnsi"/>
          <w:color w:val="000000"/>
          <w:sz w:val="28"/>
          <w:szCs w:val="28"/>
        </w:rPr>
        <w:t xml:space="preserve">chairs the Advisory Committee of the Goodman Cancer Institute and is a member of the committee on </w:t>
      </w:r>
      <w:r w:rsidR="00534EC1">
        <w:rPr>
          <w:rFonts w:asciiTheme="minorHAnsi" w:hAnsiTheme="minorHAnsi" w:cstheme="minorHAnsi"/>
          <w:color w:val="000000"/>
          <w:sz w:val="28"/>
          <w:szCs w:val="28"/>
        </w:rPr>
        <w:t xml:space="preserve">the </w:t>
      </w:r>
      <w:r w:rsidRPr="00534EC1">
        <w:rPr>
          <w:rFonts w:asciiTheme="minorHAnsi" w:hAnsiTheme="minorHAnsi" w:cstheme="minorHAnsi"/>
          <w:color w:val="000000"/>
          <w:sz w:val="28"/>
          <w:szCs w:val="28"/>
        </w:rPr>
        <w:t>global excellence initiat</w:t>
      </w:r>
      <w:r w:rsidR="00534EC1">
        <w:rPr>
          <w:rFonts w:asciiTheme="minorHAnsi" w:hAnsiTheme="minorHAnsi" w:cstheme="minorHAnsi"/>
          <w:color w:val="000000"/>
          <w:sz w:val="28"/>
          <w:szCs w:val="28"/>
        </w:rPr>
        <w:t>ive</w:t>
      </w:r>
      <w:r w:rsidRPr="00534EC1">
        <w:rPr>
          <w:rFonts w:asciiTheme="minorHAnsi" w:hAnsiTheme="minorHAnsi" w:cstheme="minorHAnsi"/>
          <w:color w:val="000000"/>
          <w:sz w:val="28"/>
          <w:szCs w:val="28"/>
        </w:rPr>
        <w:t xml:space="preserve"> and of the Advisory Committee of McGill School of Music.</w:t>
      </w:r>
    </w:p>
    <w:p w14:paraId="008B9C5C" w14:textId="3F5483C7" w:rsidR="00B5077E" w:rsidRPr="007D6E84" w:rsidRDefault="00661189" w:rsidP="009C7D49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She presided</w:t>
      </w:r>
      <w:r w:rsidR="00835F72">
        <w:rPr>
          <w:rFonts w:cstheme="minorHAnsi"/>
          <w:sz w:val="28"/>
          <w:szCs w:val="28"/>
        </w:rPr>
        <w:t xml:space="preserve"> over the evaluation of </w:t>
      </w:r>
      <w:r w:rsidR="00657583">
        <w:rPr>
          <w:rFonts w:cstheme="minorHAnsi"/>
          <w:sz w:val="28"/>
          <w:szCs w:val="28"/>
        </w:rPr>
        <w:t>t</w:t>
      </w:r>
      <w:r w:rsidR="00835F72">
        <w:rPr>
          <w:rFonts w:cstheme="minorHAnsi"/>
          <w:sz w:val="28"/>
          <w:szCs w:val="28"/>
        </w:rPr>
        <w:t>he Universit</w:t>
      </w:r>
      <w:r w:rsidR="00657583">
        <w:rPr>
          <w:rFonts w:cstheme="minorHAnsi"/>
          <w:sz w:val="28"/>
          <w:szCs w:val="28"/>
        </w:rPr>
        <w:t>é</w:t>
      </w:r>
      <w:r w:rsidR="00835F72">
        <w:rPr>
          <w:rFonts w:cstheme="minorHAnsi"/>
          <w:sz w:val="28"/>
          <w:szCs w:val="28"/>
        </w:rPr>
        <w:t xml:space="preserve"> of Strasbourg, and of Sorbonne Universit</w:t>
      </w:r>
      <w:r w:rsidR="00657583">
        <w:rPr>
          <w:rFonts w:cstheme="minorHAnsi"/>
          <w:sz w:val="28"/>
          <w:szCs w:val="28"/>
        </w:rPr>
        <w:t>é</w:t>
      </w:r>
      <w:r w:rsidR="00835F72">
        <w:rPr>
          <w:rFonts w:cstheme="minorHAnsi"/>
          <w:sz w:val="28"/>
          <w:szCs w:val="28"/>
        </w:rPr>
        <w:t xml:space="preserve">.  </w:t>
      </w:r>
      <w:r w:rsidR="00534EC1">
        <w:rPr>
          <w:rFonts w:cstheme="minorHAnsi"/>
          <w:sz w:val="28"/>
          <w:szCs w:val="28"/>
        </w:rPr>
        <w:t>She co-chaired the National Killam Advisory Board</w:t>
      </w:r>
      <w:r w:rsidR="00657583">
        <w:rPr>
          <w:rFonts w:cstheme="minorHAnsi"/>
          <w:sz w:val="28"/>
          <w:szCs w:val="28"/>
        </w:rPr>
        <w:t xml:space="preserve">. </w:t>
      </w:r>
      <w:r w:rsidR="00835F72">
        <w:rPr>
          <w:rFonts w:cstheme="minorHAnsi"/>
          <w:sz w:val="28"/>
          <w:szCs w:val="28"/>
        </w:rPr>
        <w:t xml:space="preserve">She </w:t>
      </w:r>
      <w:r w:rsidR="005B2907">
        <w:rPr>
          <w:rFonts w:cstheme="minorHAnsi"/>
          <w:sz w:val="28"/>
          <w:szCs w:val="28"/>
        </w:rPr>
        <w:t xml:space="preserve">was </w:t>
      </w:r>
      <w:r w:rsidR="005B2907" w:rsidRPr="007D6E84">
        <w:rPr>
          <w:rFonts w:cstheme="minorHAnsi"/>
          <w:sz w:val="28"/>
          <w:szCs w:val="28"/>
        </w:rPr>
        <w:t>a</w:t>
      </w:r>
      <w:r w:rsidR="00B82542" w:rsidRPr="007D6E84">
        <w:rPr>
          <w:rFonts w:cstheme="minorHAnsi"/>
          <w:sz w:val="28"/>
          <w:szCs w:val="28"/>
        </w:rPr>
        <w:t xml:space="preserve"> member of the Canadian Federal Minister of Finance’s Advisory Council on Economic Growth, and of the Canadian Business-Higher Education Roundtable</w:t>
      </w:r>
      <w:r w:rsidR="00657583" w:rsidRPr="007D6E84">
        <w:rPr>
          <w:rFonts w:cstheme="minorHAnsi"/>
          <w:sz w:val="28"/>
          <w:szCs w:val="28"/>
        </w:rPr>
        <w:t xml:space="preserve">. </w:t>
      </w:r>
      <w:r w:rsidR="00B82542" w:rsidRPr="007D6E84">
        <w:rPr>
          <w:rFonts w:cstheme="minorHAnsi"/>
          <w:sz w:val="28"/>
          <w:szCs w:val="28"/>
        </w:rPr>
        <w:t xml:space="preserve">She was also a board member of </w:t>
      </w:r>
      <w:r w:rsidR="004572C6" w:rsidRPr="007D6E84">
        <w:rPr>
          <w:rFonts w:cstheme="minorHAnsi"/>
          <w:sz w:val="28"/>
          <w:szCs w:val="28"/>
        </w:rPr>
        <w:t>Montreal International</w:t>
      </w:r>
      <w:r w:rsidR="00B5077E" w:rsidRPr="007D6E84">
        <w:rPr>
          <w:rFonts w:cstheme="minorHAnsi"/>
          <w:sz w:val="28"/>
          <w:szCs w:val="28"/>
        </w:rPr>
        <w:t>,</w:t>
      </w:r>
      <w:r w:rsidR="004572C6" w:rsidRPr="007D6E84">
        <w:rPr>
          <w:rFonts w:cstheme="minorHAnsi"/>
          <w:sz w:val="28"/>
          <w:szCs w:val="28"/>
        </w:rPr>
        <w:t xml:space="preserve"> the Conference Board of Canada, Universities Canad</w:t>
      </w:r>
      <w:r w:rsidR="007D6E84">
        <w:rPr>
          <w:rFonts w:cstheme="minorHAnsi"/>
          <w:sz w:val="28"/>
          <w:szCs w:val="28"/>
        </w:rPr>
        <w:t>a</w:t>
      </w:r>
      <w:r w:rsidR="00835F72">
        <w:rPr>
          <w:rFonts w:cstheme="minorHAnsi"/>
          <w:sz w:val="28"/>
          <w:szCs w:val="28"/>
        </w:rPr>
        <w:t>,</w:t>
      </w:r>
      <w:r w:rsidR="007D6E84">
        <w:rPr>
          <w:rFonts w:cstheme="minorHAnsi"/>
          <w:sz w:val="28"/>
          <w:szCs w:val="28"/>
        </w:rPr>
        <w:t xml:space="preserve"> </w:t>
      </w:r>
      <w:r w:rsidR="00534EC1">
        <w:rPr>
          <w:rFonts w:cstheme="minorHAnsi"/>
          <w:sz w:val="28"/>
          <w:szCs w:val="28"/>
        </w:rPr>
        <w:t xml:space="preserve">the </w:t>
      </w:r>
      <w:r w:rsidR="004572C6" w:rsidRPr="007D6E84">
        <w:rPr>
          <w:rFonts w:cstheme="minorHAnsi"/>
          <w:sz w:val="28"/>
          <w:szCs w:val="28"/>
        </w:rPr>
        <w:t>Trudeau Foundation, the Board of Trade of Metropolitan Montreal, Catalyst Canada</w:t>
      </w:r>
      <w:r w:rsidR="00B5077E" w:rsidRPr="007D6E84">
        <w:rPr>
          <w:rFonts w:cstheme="minorHAnsi"/>
          <w:sz w:val="28"/>
          <w:szCs w:val="28"/>
        </w:rPr>
        <w:t>,</w:t>
      </w:r>
      <w:r w:rsidR="004572C6" w:rsidRPr="007D6E84">
        <w:rPr>
          <w:rFonts w:cstheme="minorHAnsi"/>
          <w:sz w:val="28"/>
          <w:szCs w:val="28"/>
        </w:rPr>
        <w:t xml:space="preserve"> and the </w:t>
      </w:r>
      <w:r w:rsidR="002F4270" w:rsidRPr="007D6E84">
        <w:rPr>
          <w:rFonts w:cstheme="minorHAnsi"/>
          <w:sz w:val="28"/>
          <w:szCs w:val="28"/>
        </w:rPr>
        <w:t>McGill University Health Centre.</w:t>
      </w:r>
    </w:p>
    <w:p w14:paraId="06FA1412" w14:textId="77777777" w:rsidR="002F4270" w:rsidRPr="007D6E84" w:rsidRDefault="002F4270" w:rsidP="009C7D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2E0B52E" w14:textId="7378786F" w:rsidR="004572C6" w:rsidRPr="007D6E84" w:rsidRDefault="004572C6" w:rsidP="009C7D4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D6E84">
        <w:rPr>
          <w:rFonts w:cstheme="minorHAnsi"/>
          <w:sz w:val="28"/>
          <w:szCs w:val="28"/>
        </w:rPr>
        <w:t xml:space="preserve">She has </w:t>
      </w:r>
      <w:r w:rsidR="00C43056" w:rsidRPr="007D6E84">
        <w:rPr>
          <w:rFonts w:cstheme="minorHAnsi"/>
          <w:sz w:val="28"/>
          <w:szCs w:val="28"/>
        </w:rPr>
        <w:t>been a member of the fed</w:t>
      </w:r>
      <w:r w:rsidRPr="007D6E84">
        <w:rPr>
          <w:rFonts w:cstheme="minorHAnsi"/>
          <w:sz w:val="28"/>
          <w:szCs w:val="28"/>
        </w:rPr>
        <w:t>eral government's Council of Science and Technology Advisors</w:t>
      </w:r>
      <w:r w:rsidR="00C43056" w:rsidRPr="007D6E84">
        <w:rPr>
          <w:rFonts w:cstheme="minorHAnsi"/>
          <w:sz w:val="28"/>
          <w:szCs w:val="28"/>
        </w:rPr>
        <w:t>;</w:t>
      </w:r>
      <w:r w:rsidRPr="007D6E84">
        <w:rPr>
          <w:rFonts w:cstheme="minorHAnsi"/>
          <w:sz w:val="28"/>
          <w:szCs w:val="28"/>
        </w:rPr>
        <w:t xml:space="preserve"> the </w:t>
      </w:r>
      <w:r w:rsidR="00C43056" w:rsidRPr="007D6E84">
        <w:rPr>
          <w:rFonts w:cstheme="minorHAnsi"/>
          <w:sz w:val="28"/>
          <w:szCs w:val="28"/>
        </w:rPr>
        <w:t>b</w:t>
      </w:r>
      <w:r w:rsidRPr="007D6E84">
        <w:rPr>
          <w:rFonts w:cstheme="minorHAnsi"/>
          <w:sz w:val="28"/>
          <w:szCs w:val="28"/>
        </w:rPr>
        <w:t xml:space="preserve">oard of </w:t>
      </w:r>
      <w:r w:rsidR="00C43056" w:rsidRPr="007D6E84">
        <w:rPr>
          <w:rFonts w:cstheme="minorHAnsi"/>
          <w:sz w:val="28"/>
          <w:szCs w:val="28"/>
        </w:rPr>
        <w:t>d</w:t>
      </w:r>
      <w:r w:rsidRPr="007D6E84">
        <w:rPr>
          <w:rFonts w:cstheme="minorHAnsi"/>
          <w:sz w:val="28"/>
          <w:szCs w:val="28"/>
        </w:rPr>
        <w:t>irectors of the Canada Foundation for Innovation</w:t>
      </w:r>
      <w:r w:rsidR="00C43056" w:rsidRPr="007D6E84">
        <w:rPr>
          <w:rFonts w:cstheme="minorHAnsi"/>
          <w:sz w:val="28"/>
          <w:szCs w:val="28"/>
        </w:rPr>
        <w:t>;</w:t>
      </w:r>
      <w:r w:rsidRPr="007D6E84">
        <w:rPr>
          <w:rFonts w:cstheme="minorHAnsi"/>
          <w:sz w:val="28"/>
          <w:szCs w:val="28"/>
        </w:rPr>
        <w:t xml:space="preserve"> </w:t>
      </w:r>
      <w:r w:rsidR="002F4270" w:rsidRPr="007D6E84">
        <w:rPr>
          <w:rFonts w:cstheme="minorHAnsi"/>
          <w:sz w:val="28"/>
          <w:szCs w:val="28"/>
        </w:rPr>
        <w:t xml:space="preserve">chair of </w:t>
      </w:r>
      <w:r w:rsidRPr="007D6E84">
        <w:rPr>
          <w:rFonts w:cstheme="minorHAnsi"/>
          <w:sz w:val="28"/>
          <w:szCs w:val="28"/>
        </w:rPr>
        <w:t>the Steering Committee of the Networks of Centres of Excellence</w:t>
      </w:r>
      <w:r w:rsidR="00C43056" w:rsidRPr="007D6E84">
        <w:rPr>
          <w:rFonts w:cstheme="minorHAnsi"/>
          <w:sz w:val="28"/>
          <w:szCs w:val="28"/>
        </w:rPr>
        <w:t>;</w:t>
      </w:r>
      <w:r w:rsidRPr="007D6E84">
        <w:rPr>
          <w:rFonts w:cstheme="minorHAnsi"/>
          <w:sz w:val="28"/>
          <w:szCs w:val="28"/>
        </w:rPr>
        <w:t xml:space="preserve"> </w:t>
      </w:r>
      <w:r w:rsidR="00FD5587" w:rsidRPr="007D6E84">
        <w:rPr>
          <w:rFonts w:cstheme="minorHAnsi"/>
          <w:sz w:val="28"/>
          <w:szCs w:val="28"/>
        </w:rPr>
        <w:t xml:space="preserve">member of </w:t>
      </w:r>
      <w:r w:rsidRPr="007D6E84">
        <w:rPr>
          <w:rFonts w:cstheme="minorHAnsi"/>
          <w:sz w:val="28"/>
          <w:szCs w:val="28"/>
        </w:rPr>
        <w:t xml:space="preserve">the Ontario Task Force on </w:t>
      </w:r>
      <w:r w:rsidR="007D6E84" w:rsidRPr="007D6E84">
        <w:rPr>
          <w:rFonts w:cstheme="minorHAnsi"/>
          <w:sz w:val="28"/>
          <w:szCs w:val="28"/>
        </w:rPr>
        <w:t>Competitiveness,</w:t>
      </w:r>
      <w:r w:rsidRPr="007D6E84">
        <w:rPr>
          <w:rFonts w:cstheme="minorHAnsi"/>
          <w:sz w:val="28"/>
          <w:szCs w:val="28"/>
        </w:rPr>
        <w:t xml:space="preserve"> Productivity and Economic Progress</w:t>
      </w:r>
      <w:r w:rsidR="00C43056" w:rsidRPr="007D6E84">
        <w:rPr>
          <w:rFonts w:cstheme="minorHAnsi"/>
          <w:sz w:val="28"/>
          <w:szCs w:val="28"/>
        </w:rPr>
        <w:t>;</w:t>
      </w:r>
      <w:r w:rsidRPr="007D6E84">
        <w:rPr>
          <w:rFonts w:cstheme="minorHAnsi"/>
          <w:sz w:val="28"/>
          <w:szCs w:val="28"/>
        </w:rPr>
        <w:t xml:space="preserve"> and </w:t>
      </w:r>
      <w:r w:rsidR="00661189">
        <w:rPr>
          <w:rFonts w:cstheme="minorHAnsi"/>
          <w:sz w:val="28"/>
          <w:szCs w:val="28"/>
        </w:rPr>
        <w:t xml:space="preserve">Vice-Chair </w:t>
      </w:r>
      <w:r w:rsidR="00FD5587" w:rsidRPr="007D6E84">
        <w:rPr>
          <w:rFonts w:cstheme="minorHAnsi"/>
          <w:sz w:val="28"/>
          <w:szCs w:val="28"/>
        </w:rPr>
        <w:t xml:space="preserve">of </w:t>
      </w:r>
      <w:r w:rsidRPr="007D6E84">
        <w:rPr>
          <w:rFonts w:cstheme="minorHAnsi"/>
          <w:sz w:val="28"/>
          <w:szCs w:val="28"/>
        </w:rPr>
        <w:t>the Science, Technology and Innovation Council</w:t>
      </w:r>
      <w:r w:rsidR="00C43056" w:rsidRPr="007D6E84">
        <w:rPr>
          <w:rFonts w:cstheme="minorHAnsi"/>
          <w:sz w:val="28"/>
          <w:szCs w:val="28"/>
        </w:rPr>
        <w:t>, where she served</w:t>
      </w:r>
      <w:r w:rsidR="00B91ED7" w:rsidRPr="007D6E84">
        <w:rPr>
          <w:rFonts w:cstheme="minorHAnsi"/>
          <w:sz w:val="28"/>
          <w:szCs w:val="28"/>
        </w:rPr>
        <w:t>.</w:t>
      </w:r>
    </w:p>
    <w:p w14:paraId="7F3363AE" w14:textId="77777777" w:rsidR="00B91ED7" w:rsidRPr="007D6E84" w:rsidRDefault="00B91ED7" w:rsidP="009C7D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D57BD27" w14:textId="342D0FD0" w:rsidR="005A71DF" w:rsidRPr="007D6E84" w:rsidRDefault="00661189" w:rsidP="009C7D49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She is</w:t>
      </w:r>
      <w:r w:rsidR="00534EC1">
        <w:rPr>
          <w:rFonts w:cstheme="minorHAnsi"/>
          <w:sz w:val="28"/>
          <w:szCs w:val="28"/>
        </w:rPr>
        <w:t xml:space="preserve"> a </w:t>
      </w:r>
      <w:r w:rsidR="00835F72">
        <w:rPr>
          <w:rFonts w:cstheme="minorHAnsi"/>
          <w:sz w:val="28"/>
          <w:szCs w:val="28"/>
        </w:rPr>
        <w:t xml:space="preserve">member of the </w:t>
      </w:r>
      <w:r w:rsidR="00835F72" w:rsidRPr="007D6E84">
        <w:rPr>
          <w:rFonts w:cstheme="minorHAnsi"/>
          <w:sz w:val="28"/>
          <w:szCs w:val="28"/>
        </w:rPr>
        <w:t>Board of the Technion Israel Institute of Technology, The SRM</w:t>
      </w:r>
      <w:r w:rsidR="00835F72">
        <w:rPr>
          <w:rFonts w:cstheme="minorHAnsi"/>
          <w:sz w:val="28"/>
          <w:szCs w:val="28"/>
        </w:rPr>
        <w:t>A</w:t>
      </w:r>
      <w:r w:rsidR="00835F72" w:rsidRPr="007D6E84">
        <w:rPr>
          <w:rFonts w:cstheme="minorHAnsi"/>
          <w:sz w:val="28"/>
          <w:szCs w:val="28"/>
        </w:rPr>
        <w:t>P University (India), and a founding Board member of MBUST (Nepal</w:t>
      </w:r>
      <w:r w:rsidR="00835F72">
        <w:rPr>
          <w:rFonts w:cstheme="minorHAnsi"/>
          <w:sz w:val="28"/>
          <w:szCs w:val="28"/>
        </w:rPr>
        <w:t>)</w:t>
      </w:r>
      <w:r w:rsidR="00534EC1">
        <w:rPr>
          <w:rFonts w:cstheme="minorHAnsi"/>
          <w:sz w:val="28"/>
          <w:szCs w:val="28"/>
        </w:rPr>
        <w:t xml:space="preserve">. She </w:t>
      </w:r>
      <w:r w:rsidR="00835F72" w:rsidRPr="007D6E84">
        <w:rPr>
          <w:rFonts w:cstheme="minorHAnsi"/>
          <w:sz w:val="28"/>
          <w:szCs w:val="28"/>
        </w:rPr>
        <w:t>is a member of the HEC Paris International Advisory Board and the University of the People’s President Council</w:t>
      </w:r>
      <w:r w:rsidR="00657583" w:rsidRPr="007D6E84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She was the </w:t>
      </w:r>
      <w:r w:rsidR="005A71DF" w:rsidRPr="007D6E84">
        <w:rPr>
          <w:rFonts w:cstheme="minorHAnsi"/>
          <w:sz w:val="28"/>
          <w:szCs w:val="28"/>
        </w:rPr>
        <w:t>Chair of the World Economic Forum’s Global University Leaders Forum and co-chair of the WEF Global Future Agenda on Education and Skills. She was appointed a member the of the 12</w:t>
      </w:r>
      <w:r w:rsidR="005A71DF" w:rsidRPr="007D6E84">
        <w:rPr>
          <w:rFonts w:cstheme="minorHAnsi"/>
          <w:sz w:val="28"/>
          <w:szCs w:val="28"/>
          <w:vertAlign w:val="superscript"/>
        </w:rPr>
        <w:t>th</w:t>
      </w:r>
      <w:r w:rsidR="005A71DF" w:rsidRPr="007D6E84">
        <w:rPr>
          <w:rFonts w:cstheme="minorHAnsi"/>
          <w:sz w:val="28"/>
          <w:szCs w:val="28"/>
        </w:rPr>
        <w:t xml:space="preserve"> International Academic Advisory Panel by the Government of Singapore </w:t>
      </w:r>
      <w:r w:rsidR="00534EC1">
        <w:rPr>
          <w:rFonts w:cstheme="minorHAnsi"/>
          <w:sz w:val="28"/>
          <w:szCs w:val="28"/>
        </w:rPr>
        <w:t xml:space="preserve">and </w:t>
      </w:r>
      <w:r w:rsidR="005A71DF" w:rsidRPr="007D6E84">
        <w:rPr>
          <w:rFonts w:cstheme="minorHAnsi"/>
          <w:sz w:val="28"/>
          <w:szCs w:val="28"/>
        </w:rPr>
        <w:t xml:space="preserve">of the International Review panel of </w:t>
      </w:r>
      <w:r w:rsidR="00657583">
        <w:rPr>
          <w:rFonts w:cstheme="minorHAnsi"/>
          <w:sz w:val="28"/>
          <w:szCs w:val="28"/>
        </w:rPr>
        <w:t xml:space="preserve">Switzerland </w:t>
      </w:r>
      <w:r w:rsidR="005A71DF" w:rsidRPr="007D6E84">
        <w:rPr>
          <w:rFonts w:cstheme="minorHAnsi"/>
          <w:sz w:val="28"/>
          <w:szCs w:val="28"/>
        </w:rPr>
        <w:t>ETH domain</w:t>
      </w:r>
      <w:r w:rsidR="00657583">
        <w:rPr>
          <w:rFonts w:cstheme="minorHAnsi"/>
          <w:sz w:val="28"/>
          <w:szCs w:val="28"/>
        </w:rPr>
        <w:t xml:space="preserve">. </w:t>
      </w:r>
      <w:r w:rsidR="005A71DF" w:rsidRPr="007D6E84">
        <w:rPr>
          <w:rFonts w:cstheme="minorHAnsi"/>
          <w:sz w:val="28"/>
          <w:szCs w:val="28"/>
        </w:rPr>
        <w:t xml:space="preserve">She </w:t>
      </w:r>
      <w:r w:rsidR="007D6E84">
        <w:rPr>
          <w:rFonts w:cstheme="minorHAnsi"/>
          <w:sz w:val="28"/>
          <w:szCs w:val="28"/>
        </w:rPr>
        <w:t>w</w:t>
      </w:r>
      <w:r w:rsidR="005A71DF" w:rsidRPr="007D6E84">
        <w:rPr>
          <w:rFonts w:cstheme="minorHAnsi"/>
          <w:sz w:val="28"/>
          <w:szCs w:val="28"/>
        </w:rPr>
        <w:t xml:space="preserve">as </w:t>
      </w:r>
      <w:r w:rsidR="007D6E84">
        <w:rPr>
          <w:rFonts w:cstheme="minorHAnsi"/>
          <w:sz w:val="28"/>
          <w:szCs w:val="28"/>
        </w:rPr>
        <w:t xml:space="preserve">a </w:t>
      </w:r>
      <w:r w:rsidR="005A71DF" w:rsidRPr="007D6E84">
        <w:rPr>
          <w:rFonts w:cstheme="minorHAnsi"/>
          <w:sz w:val="28"/>
          <w:szCs w:val="28"/>
        </w:rPr>
        <w:t xml:space="preserve">member of the </w:t>
      </w:r>
      <w:r w:rsidR="004626E5">
        <w:rPr>
          <w:rFonts w:cstheme="minorHAnsi"/>
          <w:sz w:val="28"/>
          <w:szCs w:val="28"/>
        </w:rPr>
        <w:t>International</w:t>
      </w:r>
      <w:r w:rsidR="007D6E84">
        <w:rPr>
          <w:rFonts w:cstheme="minorHAnsi"/>
          <w:sz w:val="28"/>
          <w:szCs w:val="28"/>
        </w:rPr>
        <w:t xml:space="preserve"> </w:t>
      </w:r>
      <w:r w:rsidR="007D6E84">
        <w:rPr>
          <w:rFonts w:cstheme="minorHAnsi"/>
          <w:sz w:val="28"/>
          <w:szCs w:val="28"/>
        </w:rPr>
        <w:lastRenderedPageBreak/>
        <w:t>Jury of the France IDEX program (</w:t>
      </w:r>
      <w:proofErr w:type="spellStart"/>
      <w:r w:rsidR="007D6E84">
        <w:rPr>
          <w:rFonts w:cstheme="minorHAnsi"/>
          <w:sz w:val="28"/>
          <w:szCs w:val="28"/>
        </w:rPr>
        <w:t>Investissements</w:t>
      </w:r>
      <w:proofErr w:type="spellEnd"/>
      <w:r w:rsidR="007D6E84">
        <w:rPr>
          <w:rFonts w:cstheme="minorHAnsi"/>
          <w:sz w:val="28"/>
          <w:szCs w:val="28"/>
        </w:rPr>
        <w:t xml:space="preserve"> </w:t>
      </w:r>
      <w:proofErr w:type="spellStart"/>
      <w:r w:rsidR="007D6E84">
        <w:rPr>
          <w:rFonts w:cstheme="minorHAnsi"/>
          <w:sz w:val="28"/>
          <w:szCs w:val="28"/>
        </w:rPr>
        <w:t>d'avenir</w:t>
      </w:r>
      <w:proofErr w:type="spellEnd"/>
      <w:r w:rsidR="007D6E84">
        <w:rPr>
          <w:rFonts w:cstheme="minorHAnsi"/>
          <w:sz w:val="28"/>
          <w:szCs w:val="28"/>
        </w:rPr>
        <w:t>). She participated in the review of several D</w:t>
      </w:r>
      <w:r w:rsidR="00657583">
        <w:rPr>
          <w:rFonts w:cstheme="minorHAnsi"/>
          <w:sz w:val="28"/>
          <w:szCs w:val="28"/>
        </w:rPr>
        <w:t xml:space="preserve">anish </w:t>
      </w:r>
      <w:r w:rsidR="00534EC1">
        <w:rPr>
          <w:rFonts w:cstheme="minorHAnsi"/>
          <w:sz w:val="28"/>
          <w:szCs w:val="28"/>
        </w:rPr>
        <w:t>programs to</w:t>
      </w:r>
      <w:r w:rsidR="007D6E84">
        <w:rPr>
          <w:rFonts w:cstheme="minorHAnsi"/>
          <w:sz w:val="28"/>
          <w:szCs w:val="28"/>
        </w:rPr>
        <w:t xml:space="preserve"> support research and innovation. </w:t>
      </w:r>
      <w:r w:rsidR="005A71DF" w:rsidRPr="007D6E84">
        <w:rPr>
          <w:rFonts w:cstheme="minorHAnsi"/>
          <w:sz w:val="28"/>
          <w:szCs w:val="28"/>
        </w:rPr>
        <w:t>She also chaired a revie</w:t>
      </w:r>
      <w:r w:rsidR="00534EC1">
        <w:rPr>
          <w:rFonts w:cstheme="minorHAnsi"/>
          <w:sz w:val="28"/>
          <w:szCs w:val="28"/>
        </w:rPr>
        <w:t>w</w:t>
      </w:r>
      <w:r w:rsidR="005A71DF" w:rsidRPr="007D6E84">
        <w:rPr>
          <w:rFonts w:cstheme="minorHAnsi"/>
          <w:sz w:val="28"/>
          <w:szCs w:val="28"/>
        </w:rPr>
        <w:t xml:space="preserve"> of the EPSRC (UK). </w:t>
      </w:r>
    </w:p>
    <w:p w14:paraId="4193855B" w14:textId="77777777" w:rsidR="00FE2EBC" w:rsidRPr="007D6E84" w:rsidRDefault="00FE2EBC" w:rsidP="009C7D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7E72E43" w14:textId="1F56CD28" w:rsidR="002E5185" w:rsidRPr="007D6E84" w:rsidRDefault="002E5185" w:rsidP="009C7D4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D6E84">
        <w:rPr>
          <w:rFonts w:cstheme="minorHAnsi"/>
          <w:sz w:val="28"/>
          <w:szCs w:val="28"/>
        </w:rPr>
        <w:t xml:space="preserve">Professor Fortier </w:t>
      </w:r>
      <w:r w:rsidR="007D7A42" w:rsidRPr="007D6E84">
        <w:rPr>
          <w:rFonts w:cstheme="minorHAnsi"/>
          <w:sz w:val="28"/>
          <w:szCs w:val="28"/>
        </w:rPr>
        <w:t xml:space="preserve">holds honorary doctorates from </w:t>
      </w:r>
      <w:r w:rsidR="007D6E84">
        <w:rPr>
          <w:rFonts w:cstheme="minorHAnsi"/>
          <w:sz w:val="28"/>
          <w:szCs w:val="28"/>
        </w:rPr>
        <w:t xml:space="preserve">Queen’s University, the </w:t>
      </w:r>
      <w:r w:rsidR="00534EC1">
        <w:rPr>
          <w:rFonts w:cstheme="minorHAnsi"/>
          <w:sz w:val="28"/>
          <w:szCs w:val="28"/>
        </w:rPr>
        <w:t>University</w:t>
      </w:r>
      <w:r w:rsidR="007D6E84">
        <w:rPr>
          <w:rFonts w:cstheme="minorHAnsi"/>
          <w:sz w:val="28"/>
          <w:szCs w:val="28"/>
        </w:rPr>
        <w:t xml:space="preserve"> of Glasgow, Carlton </w:t>
      </w:r>
      <w:r w:rsidR="004626E5">
        <w:rPr>
          <w:rFonts w:cstheme="minorHAnsi"/>
          <w:sz w:val="28"/>
          <w:szCs w:val="28"/>
        </w:rPr>
        <w:t>University</w:t>
      </w:r>
      <w:r w:rsidR="007D6E84">
        <w:rPr>
          <w:rFonts w:cstheme="minorHAnsi"/>
          <w:sz w:val="28"/>
          <w:szCs w:val="28"/>
        </w:rPr>
        <w:t xml:space="preserve"> and Thomson River University. </w:t>
      </w:r>
      <w:r w:rsidR="004626E5">
        <w:rPr>
          <w:rFonts w:cstheme="minorHAnsi"/>
          <w:sz w:val="28"/>
          <w:szCs w:val="28"/>
        </w:rPr>
        <w:t>She was name</w:t>
      </w:r>
      <w:r w:rsidR="00657583">
        <w:rPr>
          <w:rFonts w:cstheme="minorHAnsi"/>
          <w:sz w:val="28"/>
          <w:szCs w:val="28"/>
        </w:rPr>
        <w:t>d</w:t>
      </w:r>
      <w:r w:rsidR="004626E5">
        <w:rPr>
          <w:rFonts w:cstheme="minorHAnsi"/>
          <w:sz w:val="28"/>
          <w:szCs w:val="28"/>
        </w:rPr>
        <w:t xml:space="preserve"> officer of the Order of Canada and received </w:t>
      </w:r>
      <w:r w:rsidR="00657583">
        <w:rPr>
          <w:rFonts w:cstheme="minorHAnsi"/>
          <w:sz w:val="28"/>
          <w:szCs w:val="28"/>
        </w:rPr>
        <w:t xml:space="preserve">the </w:t>
      </w:r>
      <w:r w:rsidR="007D7A42" w:rsidRPr="007D6E84">
        <w:rPr>
          <w:rFonts w:cstheme="minorHAnsi"/>
          <w:sz w:val="28"/>
          <w:szCs w:val="28"/>
        </w:rPr>
        <w:t>Order of Merit</w:t>
      </w:r>
      <w:r w:rsidR="00657583">
        <w:rPr>
          <w:rFonts w:cstheme="minorHAnsi"/>
          <w:sz w:val="28"/>
          <w:szCs w:val="28"/>
        </w:rPr>
        <w:t xml:space="preserve"> of France</w:t>
      </w:r>
      <w:r w:rsidR="004626E5">
        <w:rPr>
          <w:rFonts w:cstheme="minorHAnsi"/>
          <w:sz w:val="28"/>
          <w:szCs w:val="28"/>
        </w:rPr>
        <w:t xml:space="preserve">. She </w:t>
      </w:r>
      <w:r w:rsidR="00815554">
        <w:rPr>
          <w:rFonts w:cstheme="minorHAnsi"/>
          <w:sz w:val="28"/>
          <w:szCs w:val="28"/>
        </w:rPr>
        <w:t xml:space="preserve">is </w:t>
      </w:r>
      <w:r w:rsidR="00815554" w:rsidRPr="007D6E84">
        <w:rPr>
          <w:rFonts w:cstheme="minorHAnsi"/>
          <w:sz w:val="28"/>
          <w:szCs w:val="28"/>
        </w:rPr>
        <w:t>a</w:t>
      </w:r>
      <w:r w:rsidR="007D7A42" w:rsidRPr="007D6E84">
        <w:rPr>
          <w:rFonts w:cstheme="minorHAnsi"/>
          <w:sz w:val="28"/>
          <w:szCs w:val="28"/>
        </w:rPr>
        <w:t xml:space="preserve"> fellow of the American Association for the Advancement of Science and was named a Specially Elected Fellow of the Royal Society of Canada (2015)</w:t>
      </w:r>
      <w:r w:rsidR="00657583" w:rsidRPr="007D6E84">
        <w:rPr>
          <w:rFonts w:cstheme="minorHAnsi"/>
          <w:sz w:val="28"/>
          <w:szCs w:val="28"/>
        </w:rPr>
        <w:t xml:space="preserve">. </w:t>
      </w:r>
      <w:r w:rsidR="007D7A42" w:rsidRPr="007D6E84">
        <w:rPr>
          <w:rFonts w:cstheme="minorHAnsi"/>
          <w:sz w:val="28"/>
          <w:szCs w:val="28"/>
        </w:rPr>
        <w:t xml:space="preserve">She has </w:t>
      </w:r>
      <w:r w:rsidRPr="007D6E84">
        <w:rPr>
          <w:rFonts w:cstheme="minorHAnsi"/>
          <w:sz w:val="28"/>
          <w:szCs w:val="28"/>
        </w:rPr>
        <w:t>been honoured with the Clara Benson Award for distinguished contributions to chemistry by a woman (1997)</w:t>
      </w:r>
      <w:r w:rsidR="007D7A42" w:rsidRPr="007D6E84">
        <w:rPr>
          <w:rFonts w:cstheme="minorHAnsi"/>
          <w:sz w:val="28"/>
          <w:szCs w:val="28"/>
        </w:rPr>
        <w:t>;</w:t>
      </w:r>
      <w:r w:rsidRPr="007D6E84">
        <w:rPr>
          <w:rFonts w:cstheme="minorHAnsi"/>
          <w:sz w:val="28"/>
          <w:szCs w:val="28"/>
        </w:rPr>
        <w:t xml:space="preserve"> the Entrepreneurship Award from Communications and Information Technology Ontario (1997)</w:t>
      </w:r>
      <w:r w:rsidR="007D7A42" w:rsidRPr="007D6E84">
        <w:rPr>
          <w:rFonts w:cstheme="minorHAnsi"/>
          <w:sz w:val="28"/>
          <w:szCs w:val="28"/>
        </w:rPr>
        <w:t>;</w:t>
      </w:r>
      <w:r w:rsidRPr="007D6E84">
        <w:rPr>
          <w:rFonts w:cstheme="minorHAnsi"/>
          <w:sz w:val="28"/>
          <w:szCs w:val="28"/>
        </w:rPr>
        <w:t xml:space="preserve"> the Queen's University Distinguished Service Award (2005)</w:t>
      </w:r>
      <w:r w:rsidR="007D7A42" w:rsidRPr="007D6E84">
        <w:rPr>
          <w:rFonts w:cstheme="minorHAnsi"/>
          <w:sz w:val="28"/>
          <w:szCs w:val="28"/>
        </w:rPr>
        <w:t>;</w:t>
      </w:r>
      <w:r w:rsidRPr="007D6E84">
        <w:rPr>
          <w:rFonts w:cstheme="minorHAnsi"/>
          <w:sz w:val="28"/>
          <w:szCs w:val="28"/>
        </w:rPr>
        <w:t xml:space="preserve"> and the Queen Elizabeth II Diamond Jubilee Medal (2012)</w:t>
      </w:r>
      <w:r w:rsidR="00D75A14" w:rsidRPr="007D6E84">
        <w:rPr>
          <w:rFonts w:cstheme="minorHAnsi"/>
          <w:sz w:val="28"/>
          <w:szCs w:val="28"/>
        </w:rPr>
        <w:t xml:space="preserve"> and was named Principal and vice-chancellor emerita by McGill University in 2022</w:t>
      </w:r>
      <w:r w:rsidRPr="007D6E84">
        <w:rPr>
          <w:rFonts w:cstheme="minorHAnsi"/>
          <w:sz w:val="28"/>
          <w:szCs w:val="28"/>
        </w:rPr>
        <w:t xml:space="preserve">. </w:t>
      </w:r>
    </w:p>
    <w:p w14:paraId="7AE6CAE1" w14:textId="77777777" w:rsidR="002E5185" w:rsidRPr="007D6E84" w:rsidRDefault="002E5185" w:rsidP="009C7D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sectPr w:rsidR="002E5185" w:rsidRPr="007D6E84" w:rsidSect="00666A1D">
      <w:headerReference w:type="default" r:id="rId8"/>
      <w:footerReference w:type="default" r:id="rId9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9BF3B" w14:textId="77777777" w:rsidR="00806646" w:rsidRDefault="00806646" w:rsidP="004572C6">
      <w:pPr>
        <w:spacing w:after="0" w:line="240" w:lineRule="auto"/>
      </w:pPr>
      <w:r>
        <w:separator/>
      </w:r>
    </w:p>
  </w:endnote>
  <w:endnote w:type="continuationSeparator" w:id="0">
    <w:p w14:paraId="1E8FC9E2" w14:textId="77777777" w:rsidR="00806646" w:rsidRDefault="00806646" w:rsidP="0045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049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3630A" w14:textId="77777777" w:rsidR="00B91ED7" w:rsidRDefault="00B91ED7">
        <w:pPr>
          <w:pStyle w:val="Footer"/>
          <w:jc w:val="right"/>
        </w:pPr>
        <w:r>
          <w:t xml:space="preserve">D </w:t>
        </w:r>
      </w:p>
      <w:p w14:paraId="262EA32A" w14:textId="7FC5B8DB" w:rsidR="006657C9" w:rsidRDefault="00B91ED7">
        <w:pPr>
          <w:pStyle w:val="Footer"/>
          <w:jc w:val="right"/>
        </w:pPr>
        <w:r>
          <w:t>t</w:t>
        </w:r>
        <w:r w:rsidR="006657C9">
          <w:fldChar w:fldCharType="begin"/>
        </w:r>
        <w:r w:rsidR="006657C9">
          <w:instrText xml:space="preserve"> PAGE   \* MERGEFORMAT </w:instrText>
        </w:r>
        <w:r w:rsidR="006657C9">
          <w:fldChar w:fldCharType="separate"/>
        </w:r>
        <w:r w:rsidR="00474E76">
          <w:rPr>
            <w:noProof/>
          </w:rPr>
          <w:t>1</w:t>
        </w:r>
        <w:r w:rsidR="006657C9">
          <w:rPr>
            <w:noProof/>
          </w:rPr>
          <w:fldChar w:fldCharType="end"/>
        </w:r>
      </w:p>
    </w:sdtContent>
  </w:sdt>
  <w:p w14:paraId="663639B4" w14:textId="77777777" w:rsidR="006657C9" w:rsidRDefault="0066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76BF6" w14:textId="77777777" w:rsidR="00806646" w:rsidRDefault="00806646" w:rsidP="004572C6">
      <w:pPr>
        <w:spacing w:after="0" w:line="240" w:lineRule="auto"/>
      </w:pPr>
      <w:r>
        <w:separator/>
      </w:r>
    </w:p>
  </w:footnote>
  <w:footnote w:type="continuationSeparator" w:id="0">
    <w:p w14:paraId="59558EB1" w14:textId="77777777" w:rsidR="00806646" w:rsidRDefault="00806646" w:rsidP="0045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88592"/>
      <w:docPartObj>
        <w:docPartGallery w:val="Watermarks"/>
        <w:docPartUnique/>
      </w:docPartObj>
    </w:sdtPr>
    <w:sdtEndPr/>
    <w:sdtContent>
      <w:p w14:paraId="5A6CC492" w14:textId="77777777" w:rsidR="00CE50F6" w:rsidRDefault="00806646">
        <w:pPr>
          <w:pStyle w:val="Header"/>
        </w:pPr>
        <w:r>
          <w:rPr>
            <w:noProof/>
          </w:rPr>
          <w:pict w14:anchorId="77F7C3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7499"/>
    <w:multiLevelType w:val="hybridMultilevel"/>
    <w:tmpl w:val="CC8007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2A67"/>
    <w:multiLevelType w:val="hybridMultilevel"/>
    <w:tmpl w:val="F8C05F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1624"/>
    <w:multiLevelType w:val="hybridMultilevel"/>
    <w:tmpl w:val="C5689860"/>
    <w:lvl w:ilvl="0" w:tplc="12F836F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77B8"/>
    <w:multiLevelType w:val="hybridMultilevel"/>
    <w:tmpl w:val="42D2C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112B9"/>
    <w:multiLevelType w:val="hybridMultilevel"/>
    <w:tmpl w:val="03A2A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C7"/>
    <w:rsid w:val="000351AE"/>
    <w:rsid w:val="00042F07"/>
    <w:rsid w:val="000552E6"/>
    <w:rsid w:val="00072DB0"/>
    <w:rsid w:val="000C69A0"/>
    <w:rsid w:val="000D06F2"/>
    <w:rsid w:val="000E3889"/>
    <w:rsid w:val="000E571B"/>
    <w:rsid w:val="00116295"/>
    <w:rsid w:val="00161746"/>
    <w:rsid w:val="00180C2C"/>
    <w:rsid w:val="001D53F7"/>
    <w:rsid w:val="001E040B"/>
    <w:rsid w:val="001E3410"/>
    <w:rsid w:val="001F12D0"/>
    <w:rsid w:val="00212D6C"/>
    <w:rsid w:val="00231C3A"/>
    <w:rsid w:val="00254E0B"/>
    <w:rsid w:val="00257CB4"/>
    <w:rsid w:val="002D1334"/>
    <w:rsid w:val="002E5185"/>
    <w:rsid w:val="002F4270"/>
    <w:rsid w:val="00363879"/>
    <w:rsid w:val="00367E3C"/>
    <w:rsid w:val="00381DA5"/>
    <w:rsid w:val="003A37F3"/>
    <w:rsid w:val="003B2F9A"/>
    <w:rsid w:val="003C41DB"/>
    <w:rsid w:val="003C7463"/>
    <w:rsid w:val="003C7984"/>
    <w:rsid w:val="003E3FF9"/>
    <w:rsid w:val="003F5D2E"/>
    <w:rsid w:val="00411896"/>
    <w:rsid w:val="004572C6"/>
    <w:rsid w:val="004626E5"/>
    <w:rsid w:val="00474E76"/>
    <w:rsid w:val="004800F8"/>
    <w:rsid w:val="00496F8C"/>
    <w:rsid w:val="004C004F"/>
    <w:rsid w:val="004D7CCE"/>
    <w:rsid w:val="005314FB"/>
    <w:rsid w:val="00534EC1"/>
    <w:rsid w:val="005A71DF"/>
    <w:rsid w:val="005B2907"/>
    <w:rsid w:val="005E64E1"/>
    <w:rsid w:val="00657583"/>
    <w:rsid w:val="00661189"/>
    <w:rsid w:val="006657C9"/>
    <w:rsid w:val="00665B37"/>
    <w:rsid w:val="00666A1D"/>
    <w:rsid w:val="006677E0"/>
    <w:rsid w:val="007329AF"/>
    <w:rsid w:val="007368BD"/>
    <w:rsid w:val="007D6D37"/>
    <w:rsid w:val="007D6E84"/>
    <w:rsid w:val="007D7A42"/>
    <w:rsid w:val="00806646"/>
    <w:rsid w:val="00815554"/>
    <w:rsid w:val="00835F72"/>
    <w:rsid w:val="0084373C"/>
    <w:rsid w:val="0086231E"/>
    <w:rsid w:val="00873F8F"/>
    <w:rsid w:val="008B1F63"/>
    <w:rsid w:val="00912F16"/>
    <w:rsid w:val="00915B98"/>
    <w:rsid w:val="009B1A3E"/>
    <w:rsid w:val="009B3FE0"/>
    <w:rsid w:val="009C1A75"/>
    <w:rsid w:val="009C270B"/>
    <w:rsid w:val="009C438F"/>
    <w:rsid w:val="009C7D49"/>
    <w:rsid w:val="009E0499"/>
    <w:rsid w:val="009F4965"/>
    <w:rsid w:val="00A10F31"/>
    <w:rsid w:val="00A96DB7"/>
    <w:rsid w:val="00AB0154"/>
    <w:rsid w:val="00AF106F"/>
    <w:rsid w:val="00AF27BD"/>
    <w:rsid w:val="00B156B4"/>
    <w:rsid w:val="00B448F0"/>
    <w:rsid w:val="00B5077E"/>
    <w:rsid w:val="00B71C65"/>
    <w:rsid w:val="00B82542"/>
    <w:rsid w:val="00B87672"/>
    <w:rsid w:val="00B91ED7"/>
    <w:rsid w:val="00B95E31"/>
    <w:rsid w:val="00BC564A"/>
    <w:rsid w:val="00C078F1"/>
    <w:rsid w:val="00C102C7"/>
    <w:rsid w:val="00C30BA8"/>
    <w:rsid w:val="00C43056"/>
    <w:rsid w:val="00C84DD6"/>
    <w:rsid w:val="00CD0C6E"/>
    <w:rsid w:val="00CE50F6"/>
    <w:rsid w:val="00D17E4E"/>
    <w:rsid w:val="00D25585"/>
    <w:rsid w:val="00D26FC6"/>
    <w:rsid w:val="00D75A14"/>
    <w:rsid w:val="00DA7167"/>
    <w:rsid w:val="00E15536"/>
    <w:rsid w:val="00E573E3"/>
    <w:rsid w:val="00E7778E"/>
    <w:rsid w:val="00EF4113"/>
    <w:rsid w:val="00F119EB"/>
    <w:rsid w:val="00F858A5"/>
    <w:rsid w:val="00FB64DE"/>
    <w:rsid w:val="00FB6991"/>
    <w:rsid w:val="00FD5587"/>
    <w:rsid w:val="00FD5B65"/>
    <w:rsid w:val="00FE2EBC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F59E19"/>
  <w15:chartTrackingRefBased/>
  <w15:docId w15:val="{7A61741F-8CC5-47F5-84D1-1BD48798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2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2C6"/>
  </w:style>
  <w:style w:type="paragraph" w:styleId="Footer">
    <w:name w:val="footer"/>
    <w:basedOn w:val="Normal"/>
    <w:link w:val="FooterChar"/>
    <w:uiPriority w:val="99"/>
    <w:unhideWhenUsed/>
    <w:rsid w:val="00457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2C6"/>
  </w:style>
  <w:style w:type="paragraph" w:styleId="BalloonText">
    <w:name w:val="Balloon Text"/>
    <w:basedOn w:val="Normal"/>
    <w:link w:val="BalloonTextChar"/>
    <w:uiPriority w:val="99"/>
    <w:semiHidden/>
    <w:unhideWhenUsed/>
    <w:rsid w:val="0073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5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18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D55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3363-6D1A-4BEF-9E23-225BB928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McCabe</dc:creator>
  <cp:keywords/>
  <dc:description/>
  <cp:lastModifiedBy>Rajendra Dhoj Joshi</cp:lastModifiedBy>
  <cp:revision>3</cp:revision>
  <cp:lastPrinted>2018-06-12T16:47:00Z</cp:lastPrinted>
  <dcterms:created xsi:type="dcterms:W3CDTF">2025-09-26T05:22:00Z</dcterms:created>
  <dcterms:modified xsi:type="dcterms:W3CDTF">2025-09-26T05:31:00Z</dcterms:modified>
</cp:coreProperties>
</file>